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64" w:rsidRDefault="00952F64">
      <w:pPr>
        <w:rPr>
          <w:rFonts w:ascii="Impact" w:hAnsi="Impact"/>
          <w:noProof/>
          <w:lang w:eastAsia="es-CO"/>
        </w:rPr>
      </w:pPr>
      <w:r w:rsidRPr="00952F64">
        <w:rPr>
          <w:rFonts w:ascii="Impact" w:hAnsi="Impact"/>
          <w:color w:val="FF6600"/>
        </w:rPr>
        <w:t>Desencadenadores</w:t>
      </w:r>
      <w:r w:rsidRPr="00952F64">
        <w:rPr>
          <w:rFonts w:ascii="Impact" w:hAnsi="Impact"/>
        </w:rPr>
        <w:br/>
      </w:r>
      <w:r w:rsidRPr="00952F64">
        <w:rPr>
          <w:rFonts w:ascii="Impact" w:hAnsi="Impact"/>
        </w:rPr>
        <w:br/>
      </w:r>
    </w:p>
    <w:p w:rsidR="00EF7B70" w:rsidRDefault="00EF7B70">
      <w:pPr>
        <w:rPr>
          <w:rFonts w:ascii="Impact" w:hAnsi="Impact"/>
          <w:noProof/>
          <w:lang w:eastAsia="es-CO"/>
        </w:rPr>
      </w:pPr>
    </w:p>
    <w:p w:rsidR="00EF7B70" w:rsidRPr="00952F64" w:rsidRDefault="00EF7B70">
      <w:pPr>
        <w:rPr>
          <w:rFonts w:ascii="Impact" w:hAnsi="Impact"/>
          <w:noProof/>
          <w:lang w:eastAsia="es-CO"/>
        </w:rPr>
      </w:pPr>
    </w:p>
    <w:p w:rsidR="00325AE0" w:rsidRDefault="00952F64" w:rsidP="00952F64">
      <w:pPr>
        <w:jc w:val="center"/>
      </w:pPr>
      <w:r>
        <w:rPr>
          <w:noProof/>
          <w:lang w:eastAsia="es-CO"/>
        </w:rPr>
        <w:drawing>
          <wp:inline distT="0" distB="0" distL="0" distR="0" wp14:anchorId="4C98022D" wp14:editId="73F085CE">
            <wp:extent cx="5146873" cy="360000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271" t="26407" r="28142" b="18145"/>
                    <a:stretch/>
                  </pic:blipFill>
                  <pic:spPr bwMode="auto">
                    <a:xfrm>
                      <a:off x="0" y="0"/>
                      <a:ext cx="5146873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F64" w:rsidRPr="00952F64" w:rsidRDefault="00952F64" w:rsidP="00952F64">
      <w:pPr>
        <w:spacing w:after="0" w:line="240" w:lineRule="auto"/>
        <w:jc w:val="center"/>
        <w:rPr>
          <w:b/>
          <w:color w:val="3399FF"/>
        </w:rPr>
      </w:pPr>
      <w:hyperlink r:id="rId8" w:history="1">
        <w:r w:rsidRPr="00952F64">
          <w:rPr>
            <w:rStyle w:val="Hipervnculo"/>
            <w:b/>
            <w:color w:val="3399FF"/>
            <w:u w:val="none"/>
          </w:rPr>
          <w:t>http://j-lopez.webnode.es/news/desencadenadores-de-pw/</w:t>
        </w:r>
      </w:hyperlink>
    </w:p>
    <w:p w:rsidR="00EF7B70" w:rsidRDefault="00952F64" w:rsidP="00952F64">
      <w:pPr>
        <w:spacing w:after="0" w:line="240" w:lineRule="auto"/>
        <w:jc w:val="center"/>
      </w:pPr>
      <w:r>
        <w:t xml:space="preserve">Clic para ir al </w:t>
      </w:r>
      <w:proofErr w:type="spellStart"/>
      <w:r>
        <w:t>site</w:t>
      </w:r>
      <w:proofErr w:type="spellEnd"/>
      <w:r>
        <w:br/>
      </w:r>
    </w:p>
    <w:p w:rsidR="00EF7B70" w:rsidRDefault="00EF7B70" w:rsidP="00952F64">
      <w:pPr>
        <w:spacing w:after="0" w:line="240" w:lineRule="auto"/>
        <w:jc w:val="center"/>
      </w:pPr>
    </w:p>
    <w:p w:rsidR="00EF7B70" w:rsidRDefault="00EF7B70" w:rsidP="00952F64">
      <w:pPr>
        <w:spacing w:after="0" w:line="240" w:lineRule="auto"/>
        <w:jc w:val="center"/>
      </w:pPr>
    </w:p>
    <w:p w:rsidR="00952F64" w:rsidRDefault="00952F64" w:rsidP="00952F64">
      <w:pPr>
        <w:spacing w:after="0" w:line="240" w:lineRule="auto"/>
        <w:jc w:val="center"/>
      </w:pPr>
      <w:bookmarkStart w:id="0" w:name="_GoBack"/>
      <w:bookmarkEnd w:id="0"/>
      <w:r>
        <w:br/>
      </w:r>
    </w:p>
    <w:p w:rsidR="00952F64" w:rsidRDefault="00952F64" w:rsidP="00952F64">
      <w:pPr>
        <w:jc w:val="both"/>
      </w:pPr>
      <w:r>
        <w:t>Aquí os presento una pequeña lección sobre los desencadenadores y lo útil que pueden ser a la hora de presentar de forma animada y entretenida una presentación. En el ejemplo puedes encontrar el uso de hipervínculos que nos llevan al contenido que se desea consultar y la implementación de la programación que al ejecutarse muestra todo el proyecto.</w:t>
      </w:r>
    </w:p>
    <w:sectPr w:rsidR="00952F6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5A" w:rsidRDefault="005E525A" w:rsidP="00952F64">
      <w:pPr>
        <w:spacing w:after="0" w:line="240" w:lineRule="auto"/>
      </w:pPr>
      <w:r>
        <w:separator/>
      </w:r>
    </w:p>
  </w:endnote>
  <w:endnote w:type="continuationSeparator" w:id="0">
    <w:p w:rsidR="005E525A" w:rsidRDefault="005E525A" w:rsidP="0095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64" w:rsidRPr="00DB7381" w:rsidRDefault="00952F64" w:rsidP="00952F64">
    <w:pPr>
      <w:pStyle w:val="Piedepgina"/>
      <w:jc w:val="center"/>
      <w:rPr>
        <w:rFonts w:ascii="Impact" w:hAnsi="Impact"/>
        <w:color w:val="FF6600"/>
        <w:sz w:val="16"/>
        <w:szCs w:val="16"/>
      </w:rPr>
    </w:pPr>
    <w:r w:rsidRPr="00DB7381">
      <w:rPr>
        <w:rFonts w:ascii="Impact" w:hAnsi="Impact"/>
        <w:color w:val="FF6600"/>
        <w:sz w:val="16"/>
        <w:szCs w:val="16"/>
      </w:rPr>
      <w:t>Comunicación Social y Periodismo</w:t>
    </w:r>
  </w:p>
  <w:p w:rsidR="00952F64" w:rsidRPr="00DB7381" w:rsidRDefault="00952F64" w:rsidP="00952F64">
    <w:pPr>
      <w:pStyle w:val="Piedepgina"/>
      <w:jc w:val="center"/>
      <w:rPr>
        <w:rFonts w:ascii="Impact" w:hAnsi="Impact"/>
        <w:sz w:val="14"/>
        <w:szCs w:val="14"/>
      </w:rPr>
    </w:pPr>
    <w:r w:rsidRPr="00DB7381">
      <w:rPr>
        <w:rFonts w:ascii="Impact" w:hAnsi="Impact"/>
        <w:sz w:val="14"/>
        <w:szCs w:val="14"/>
      </w:rPr>
      <w:t>In</w:t>
    </w:r>
    <w:r>
      <w:rPr>
        <w:rFonts w:ascii="Impact" w:hAnsi="Impact"/>
        <w:sz w:val="14"/>
        <w:szCs w:val="14"/>
      </w:rPr>
      <w:t>formática y convergencia tecnoló</w:t>
    </w:r>
    <w:r w:rsidRPr="00DB7381">
      <w:rPr>
        <w:rFonts w:ascii="Impact" w:hAnsi="Impact"/>
        <w:sz w:val="14"/>
        <w:szCs w:val="14"/>
      </w:rPr>
      <w:t>gica</w:t>
    </w:r>
  </w:p>
  <w:p w:rsidR="00952F64" w:rsidRPr="00952F64" w:rsidRDefault="00952F64" w:rsidP="00952F64">
    <w:pPr>
      <w:pStyle w:val="Piedepgina"/>
      <w:jc w:val="center"/>
      <w:rPr>
        <w:rFonts w:ascii="Impact" w:hAnsi="Impact"/>
        <w:sz w:val="14"/>
        <w:szCs w:val="14"/>
      </w:rPr>
    </w:pPr>
    <w:r w:rsidRPr="00DB7381">
      <w:rPr>
        <w:rFonts w:ascii="Impact" w:hAnsi="Impact"/>
        <w:sz w:val="14"/>
        <w:szCs w:val="14"/>
      </w:rPr>
      <w:t>Jairo Andrés López Moncada</w:t>
    </w:r>
    <w:r w:rsidRPr="00DB7381">
      <w:rPr>
        <w:rFonts w:ascii="Impact" w:hAnsi="Impact"/>
        <w:sz w:val="14"/>
        <w:szCs w:val="14"/>
      </w:rPr>
      <w:br/>
      <w:t>Prof. Verónica Castro</w:t>
    </w:r>
    <w:r w:rsidRPr="00DB7381">
      <w:rPr>
        <w:rFonts w:ascii="Impact" w:hAnsi="Impact"/>
        <w:sz w:val="14"/>
        <w:szCs w:val="14"/>
      </w:rPr>
      <w:br/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5A" w:rsidRDefault="005E525A" w:rsidP="00952F64">
      <w:pPr>
        <w:spacing w:after="0" w:line="240" w:lineRule="auto"/>
      </w:pPr>
      <w:r>
        <w:separator/>
      </w:r>
    </w:p>
  </w:footnote>
  <w:footnote w:type="continuationSeparator" w:id="0">
    <w:p w:rsidR="005E525A" w:rsidRDefault="005E525A" w:rsidP="00952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64"/>
    <w:rsid w:val="005E525A"/>
    <w:rsid w:val="008003A9"/>
    <w:rsid w:val="00952F64"/>
    <w:rsid w:val="00EF7B7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F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2F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5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F64"/>
  </w:style>
  <w:style w:type="paragraph" w:styleId="Piedepgina">
    <w:name w:val="footer"/>
    <w:basedOn w:val="Normal"/>
    <w:link w:val="PiedepginaCar"/>
    <w:uiPriority w:val="99"/>
    <w:unhideWhenUsed/>
    <w:rsid w:val="0095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F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2F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5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F64"/>
  </w:style>
  <w:style w:type="paragraph" w:styleId="Piedepgina">
    <w:name w:val="footer"/>
    <w:basedOn w:val="Normal"/>
    <w:link w:val="PiedepginaCar"/>
    <w:uiPriority w:val="99"/>
    <w:unhideWhenUsed/>
    <w:rsid w:val="0095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-lopez.webnode.es/news/desencadenadores-de-p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205</dc:creator>
  <cp:lastModifiedBy>Sala 205</cp:lastModifiedBy>
  <cp:revision>2</cp:revision>
  <dcterms:created xsi:type="dcterms:W3CDTF">2014-02-26T13:25:00Z</dcterms:created>
  <dcterms:modified xsi:type="dcterms:W3CDTF">2014-02-26T13:32:00Z</dcterms:modified>
</cp:coreProperties>
</file>